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A0" w:rsidRDefault="00C21CA0" w:rsidP="00C21CA0">
      <w:pPr>
        <w:jc w:val="center"/>
      </w:pPr>
      <w:r>
        <w:t>Northern Counties Land Use Coordinating Board</w:t>
      </w:r>
    </w:p>
    <w:p w:rsidR="00C21CA0" w:rsidRDefault="00C21CA0" w:rsidP="00C21CA0">
      <w:pPr>
        <w:jc w:val="center"/>
      </w:pPr>
      <w:r>
        <w:t>Con-Con Counties Natural Resource Joint Powers Board</w:t>
      </w:r>
    </w:p>
    <w:p w:rsidR="003D55D3" w:rsidRDefault="00C21CA0" w:rsidP="00C21CA0">
      <w:pPr>
        <w:jc w:val="center"/>
      </w:pPr>
      <w:r>
        <w:t xml:space="preserve"> Quarterly Meeting</w:t>
      </w:r>
    </w:p>
    <w:p w:rsidR="00C21CA0" w:rsidRDefault="00C21CA0" w:rsidP="00C21CA0">
      <w:pPr>
        <w:jc w:val="center"/>
      </w:pPr>
      <w:r>
        <w:t>Thursday, Oct. 3,</w:t>
      </w:r>
    </w:p>
    <w:p w:rsidR="00C21CA0" w:rsidRDefault="00C21CA0" w:rsidP="00C21CA0">
      <w:pPr>
        <w:jc w:val="center"/>
      </w:pPr>
      <w:r>
        <w:t>Grand Rapids, MN</w:t>
      </w:r>
    </w:p>
    <w:p w:rsidR="00C21CA0" w:rsidRDefault="00C21CA0" w:rsidP="00C21CA0"/>
    <w:p w:rsidR="00C21CA0" w:rsidRPr="008009C4" w:rsidRDefault="00C21CA0" w:rsidP="00C21CA0">
      <w:pPr>
        <w:rPr>
          <w:b/>
        </w:rPr>
      </w:pPr>
      <w:r>
        <w:t xml:space="preserve">9:30 </w:t>
      </w:r>
      <w:r w:rsidRPr="008009C4">
        <w:rPr>
          <w:b/>
        </w:rPr>
        <w:t>Call to Order</w:t>
      </w:r>
    </w:p>
    <w:p w:rsidR="00C21CA0" w:rsidRPr="008009C4" w:rsidRDefault="00C21CA0" w:rsidP="00C21CA0">
      <w:pPr>
        <w:rPr>
          <w:b/>
        </w:rPr>
      </w:pPr>
      <w:r>
        <w:tab/>
      </w:r>
      <w:r w:rsidRPr="008009C4">
        <w:rPr>
          <w:b/>
        </w:rPr>
        <w:t>Administrative Actions</w:t>
      </w:r>
    </w:p>
    <w:p w:rsidR="00C21CA0" w:rsidRDefault="00C21CA0" w:rsidP="00C21CA0">
      <w:pPr>
        <w:pStyle w:val="ListParagraph"/>
        <w:numPr>
          <w:ilvl w:val="0"/>
          <w:numId w:val="1"/>
        </w:numPr>
      </w:pPr>
      <w:r>
        <w:t>Additions to the agenda and agenda approval</w:t>
      </w:r>
    </w:p>
    <w:p w:rsidR="00C21CA0" w:rsidRDefault="00C21CA0" w:rsidP="00C21CA0">
      <w:pPr>
        <w:pStyle w:val="ListParagraph"/>
        <w:numPr>
          <w:ilvl w:val="0"/>
          <w:numId w:val="1"/>
        </w:numPr>
      </w:pPr>
      <w:r>
        <w:t>Action on the Minutes of the Sept. 5, 2013 meeting.</w:t>
      </w:r>
    </w:p>
    <w:p w:rsidR="00EA0AD9" w:rsidRDefault="00C21CA0" w:rsidP="00EA0AD9">
      <w:pPr>
        <w:pStyle w:val="ListParagraph"/>
        <w:numPr>
          <w:ilvl w:val="0"/>
          <w:numId w:val="1"/>
        </w:numPr>
      </w:pPr>
      <w:r>
        <w:t xml:space="preserve">Financial Report – Treasurer </w:t>
      </w:r>
    </w:p>
    <w:p w:rsidR="00EA0AD9" w:rsidRDefault="00EA0AD9" w:rsidP="00EA0AD9">
      <w:pPr>
        <w:pStyle w:val="ListParagraph"/>
        <w:numPr>
          <w:ilvl w:val="1"/>
          <w:numId w:val="1"/>
        </w:numPr>
      </w:pPr>
      <w:r>
        <w:t>Land Use Conflict Account Balance</w:t>
      </w:r>
      <w:r>
        <w:tab/>
      </w:r>
      <w:r>
        <w:tab/>
      </w:r>
      <w:r>
        <w:tab/>
        <w:t>$   15,005.28</w:t>
      </w:r>
    </w:p>
    <w:p w:rsidR="00EA0AD9" w:rsidRDefault="00EA0AD9" w:rsidP="00EA0AD9">
      <w:pPr>
        <w:pStyle w:val="ListParagraph"/>
        <w:numPr>
          <w:ilvl w:val="1"/>
          <w:numId w:val="1"/>
        </w:numPr>
      </w:pPr>
      <w:r>
        <w:t>General Account Opening Balance</w:t>
      </w:r>
      <w:r>
        <w:tab/>
      </w:r>
      <w:r>
        <w:tab/>
      </w:r>
      <w:r>
        <w:tab/>
        <w:t>$ 122,322.62</w:t>
      </w:r>
    </w:p>
    <w:p w:rsidR="00EA0AD9" w:rsidRDefault="00EA0AD9" w:rsidP="00EA0AD9">
      <w:pPr>
        <w:pStyle w:val="ListParagraph"/>
        <w:numPr>
          <w:ilvl w:val="2"/>
          <w:numId w:val="1"/>
        </w:numPr>
      </w:pPr>
      <w:r>
        <w:t>Expenses</w:t>
      </w:r>
      <w:r>
        <w:tab/>
      </w:r>
      <w:r>
        <w:tab/>
      </w:r>
      <w:r>
        <w:tab/>
      </w:r>
      <w:r>
        <w:tab/>
      </w:r>
      <w:r>
        <w:tab/>
        <w:t>$      5,904.95</w:t>
      </w:r>
    </w:p>
    <w:p w:rsidR="00EA0AD9" w:rsidRDefault="00EA0AD9" w:rsidP="00EA0AD9">
      <w:pPr>
        <w:pStyle w:val="ListParagraph"/>
        <w:numPr>
          <w:ilvl w:val="2"/>
          <w:numId w:val="1"/>
        </w:numPr>
      </w:pPr>
      <w:r>
        <w:t>Gen Acct Balance</w:t>
      </w:r>
      <w:r>
        <w:tab/>
      </w:r>
      <w:r>
        <w:tab/>
      </w:r>
      <w:r>
        <w:tab/>
      </w:r>
      <w:r>
        <w:tab/>
        <w:t>$ 116,417.67</w:t>
      </w:r>
    </w:p>
    <w:p w:rsidR="00EA0AD9" w:rsidRDefault="00EA0AD9" w:rsidP="00EA0AD9">
      <w:pPr>
        <w:pStyle w:val="ListParagraph"/>
        <w:ind w:left="1080"/>
        <w:rPr>
          <w:b/>
        </w:rPr>
      </w:pPr>
      <w:r w:rsidRPr="00076250">
        <w:rPr>
          <w:b/>
        </w:rPr>
        <w:t>Total Account Balance</w:t>
      </w:r>
      <w:r w:rsidRPr="00076250">
        <w:rPr>
          <w:b/>
        </w:rPr>
        <w:tab/>
      </w:r>
      <w:r w:rsidRPr="00076250">
        <w:rPr>
          <w:b/>
        </w:rPr>
        <w:tab/>
      </w:r>
      <w:r w:rsidRPr="00076250">
        <w:rPr>
          <w:b/>
        </w:rPr>
        <w:tab/>
      </w:r>
      <w:r w:rsidRPr="00076250">
        <w:rPr>
          <w:b/>
        </w:rPr>
        <w:tab/>
      </w:r>
      <w:r w:rsidRPr="00076250">
        <w:rPr>
          <w:b/>
        </w:rPr>
        <w:tab/>
        <w:t>$ 131,422.95</w:t>
      </w:r>
    </w:p>
    <w:p w:rsidR="00076250" w:rsidRDefault="00076250" w:rsidP="00076250">
      <w:pPr>
        <w:pStyle w:val="ListParagraph"/>
        <w:numPr>
          <w:ilvl w:val="0"/>
          <w:numId w:val="1"/>
        </w:numPr>
      </w:pPr>
      <w:r>
        <w:t>Action on Bills</w:t>
      </w:r>
    </w:p>
    <w:p w:rsidR="008009C4" w:rsidRDefault="00076250" w:rsidP="008009C4">
      <w:pPr>
        <w:pStyle w:val="ListParagraph"/>
        <w:numPr>
          <w:ilvl w:val="1"/>
          <w:numId w:val="1"/>
        </w:numPr>
      </w:pPr>
      <w:r>
        <w:t>J.Chell  professional services and expenses</w:t>
      </w:r>
      <w:r>
        <w:tab/>
      </w:r>
      <w:r>
        <w:tab/>
        <w:t xml:space="preserve">$      </w:t>
      </w:r>
      <w:r w:rsidR="008009C4">
        <w:t xml:space="preserve">   619.89</w:t>
      </w:r>
    </w:p>
    <w:p w:rsidR="00076250" w:rsidRDefault="00076250" w:rsidP="00076250"/>
    <w:p w:rsidR="00076250" w:rsidRDefault="00076250" w:rsidP="00076250">
      <w:pPr>
        <w:pStyle w:val="ListParagraph"/>
        <w:numPr>
          <w:ilvl w:val="0"/>
          <w:numId w:val="1"/>
        </w:numPr>
      </w:pPr>
      <w:r>
        <w:t>Correspondence: response to letters to Itasca and Cass Counties.</w:t>
      </w:r>
    </w:p>
    <w:p w:rsidR="00076250" w:rsidRDefault="00076250" w:rsidP="00076250">
      <w:pPr>
        <w:pStyle w:val="ListParagraph"/>
        <w:ind w:left="1080"/>
      </w:pPr>
    </w:p>
    <w:p w:rsidR="00076250" w:rsidRPr="008009C4" w:rsidRDefault="00076250" w:rsidP="00076250">
      <w:pPr>
        <w:pStyle w:val="ListParagraph"/>
        <w:numPr>
          <w:ilvl w:val="0"/>
          <w:numId w:val="1"/>
        </w:numPr>
        <w:rPr>
          <w:b/>
        </w:rPr>
      </w:pPr>
      <w:r>
        <w:t xml:space="preserve"> </w:t>
      </w:r>
      <w:r w:rsidRPr="008009C4">
        <w:rPr>
          <w:b/>
        </w:rPr>
        <w:t>Presentation: AMC resolutions on Natural Resources, AMC Chair Joe Vene</w:t>
      </w:r>
    </w:p>
    <w:p w:rsidR="00076250" w:rsidRDefault="00076250" w:rsidP="00076250">
      <w:pPr>
        <w:pStyle w:val="ListParagraph"/>
      </w:pPr>
    </w:p>
    <w:p w:rsidR="00076250" w:rsidRDefault="00076250" w:rsidP="00076250">
      <w:pPr>
        <w:pStyle w:val="ListParagraph"/>
        <w:ind w:left="1080"/>
      </w:pPr>
    </w:p>
    <w:p w:rsidR="00076250" w:rsidRPr="008009C4" w:rsidRDefault="00076250" w:rsidP="00076250">
      <w:pPr>
        <w:pStyle w:val="ListParagraph"/>
        <w:numPr>
          <w:ilvl w:val="0"/>
          <w:numId w:val="1"/>
        </w:numPr>
        <w:rPr>
          <w:b/>
        </w:rPr>
      </w:pPr>
      <w:r w:rsidRPr="008009C4">
        <w:rPr>
          <w:b/>
        </w:rPr>
        <w:t>Red River Valley Flood Control ,</w:t>
      </w:r>
      <w:r w:rsidR="008009C4" w:rsidRPr="008009C4">
        <w:rPr>
          <w:b/>
        </w:rPr>
        <w:t xml:space="preserve">Potential </w:t>
      </w:r>
      <w:r w:rsidRPr="008009C4">
        <w:rPr>
          <w:b/>
        </w:rPr>
        <w:t xml:space="preserve"> Application of In-Lieu Mitigation Fee, Commissioner Todd Miller</w:t>
      </w:r>
    </w:p>
    <w:p w:rsidR="00076250" w:rsidRDefault="00076250" w:rsidP="00076250">
      <w:pPr>
        <w:pStyle w:val="ListParagraph"/>
        <w:ind w:left="1080"/>
      </w:pPr>
    </w:p>
    <w:p w:rsidR="00076250" w:rsidRPr="008009C4" w:rsidRDefault="00076250" w:rsidP="00076250">
      <w:pPr>
        <w:pStyle w:val="ListParagraph"/>
        <w:numPr>
          <w:ilvl w:val="0"/>
          <w:numId w:val="1"/>
        </w:numPr>
        <w:rPr>
          <w:b/>
        </w:rPr>
      </w:pPr>
      <w:r w:rsidRPr="008009C4">
        <w:rPr>
          <w:b/>
        </w:rPr>
        <w:t>Local Issues</w:t>
      </w:r>
    </w:p>
    <w:p w:rsidR="00076250" w:rsidRDefault="00076250" w:rsidP="00076250">
      <w:pPr>
        <w:pStyle w:val="ListParagraph"/>
      </w:pPr>
    </w:p>
    <w:p w:rsidR="00076250" w:rsidRDefault="00076250" w:rsidP="00076250">
      <w:pPr>
        <w:pStyle w:val="ListParagraph"/>
        <w:ind w:left="1080"/>
      </w:pPr>
    </w:p>
    <w:p w:rsidR="00076250" w:rsidRDefault="00076250" w:rsidP="00076250">
      <w:r>
        <w:t>11:30 Next Meeting date and location, agenda topics</w:t>
      </w:r>
    </w:p>
    <w:p w:rsidR="00076250" w:rsidRDefault="00076250" w:rsidP="00076250"/>
    <w:p w:rsidR="00EA0AD9" w:rsidRDefault="00ED195A" w:rsidP="00EA0AD9">
      <w:r>
        <w:t>11:45 Adjournmen</w:t>
      </w:r>
      <w:bookmarkStart w:id="0" w:name="_GoBack"/>
      <w:bookmarkEnd w:id="0"/>
    </w:p>
    <w:sectPr w:rsidR="00EA0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5037"/>
    <w:multiLevelType w:val="hybridMultilevel"/>
    <w:tmpl w:val="59AEC086"/>
    <w:lvl w:ilvl="0" w:tplc="9DCC4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A0"/>
    <w:rsid w:val="00076250"/>
    <w:rsid w:val="003D55D3"/>
    <w:rsid w:val="008009C4"/>
    <w:rsid w:val="00C21CA0"/>
    <w:rsid w:val="00EA0AD9"/>
    <w:rsid w:val="00ED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1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cp:lastPrinted>2013-09-29T16:49:00Z</cp:lastPrinted>
  <dcterms:created xsi:type="dcterms:W3CDTF">2013-09-27T21:29:00Z</dcterms:created>
  <dcterms:modified xsi:type="dcterms:W3CDTF">2013-09-29T16:54:00Z</dcterms:modified>
</cp:coreProperties>
</file>